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DA" w:rsidRDefault="00CB48DA" w:rsidP="00C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Кваліфікаційна характеристика</w:t>
      </w:r>
    </w:p>
    <w:p w:rsidR="00CB48DA" w:rsidRDefault="00CB48DA" w:rsidP="00C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223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Медсестринство</w:t>
      </w:r>
      <w:proofErr w:type="spellEnd"/>
    </w:p>
    <w:p w:rsidR="00CB48DA" w:rsidRDefault="00CB48DA" w:rsidP="00C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 – акушерка</w:t>
      </w:r>
    </w:p>
    <w:p w:rsidR="00CB48DA" w:rsidRDefault="00CB48DA" w:rsidP="00C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Нормативний термін навчання 2 роки 5 місяців</w:t>
      </w:r>
    </w:p>
    <w:p w:rsidR="00CB48DA" w:rsidRPr="005D6AD2" w:rsidRDefault="00CB48DA" w:rsidP="00C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основі повної  загальної середньої освіти</w:t>
      </w:r>
    </w:p>
    <w:p w:rsidR="00CB48DA" w:rsidRPr="00C50A5A" w:rsidRDefault="00CB48DA" w:rsidP="00CB48DA">
      <w:pPr>
        <w:widowControl w:val="0"/>
        <w:spacing w:after="0" w:line="276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</w:pP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Акушерка повинна бути підготовлена для надання долікарської лікувально -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br/>
        <w:t>профі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лактичної допомоги вагітним і г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інекологічним хвори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м, першої невідкладної медичної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допомоги при гострих захворюваннях і нещасних випадках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та роботи в міських і районних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акушерсько-гінекологічних установах (пологові будинки, полого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ві відділення і лікарні, жіночі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консультації), фельд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шерсько-акушерських пунктах, 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на посаді акушерки і  сестри медичної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, завідуючої фельдшерсько-акушерськи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м пунктом та інших посадах, які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підлягають заміщенню середнім медичним персоналом.</w:t>
      </w:r>
    </w:p>
    <w:p w:rsidR="00CB48DA" w:rsidRPr="00C50A5A" w:rsidRDefault="00CB48DA" w:rsidP="00CB48DA">
      <w:pPr>
        <w:widowControl w:val="0"/>
        <w:spacing w:after="0" w:line="276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</w:pP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Спеціаліст повинен володіти основами фундамент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альних медичних наук з теорії і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практичними, вміннями з обраної спеціальності, бути 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дисциплінованим, милосердним до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хворих, володіти почуттям професійної гідності, соціальної відповідал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ьності за якість і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наслідки праці; проводити в життя принципи соціально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ї справедливості, дотримуватись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принципів та норм медичної етики і деонтології.</w:t>
      </w:r>
    </w:p>
    <w:p w:rsidR="00CB48DA" w:rsidRPr="00C50A5A" w:rsidRDefault="00CB48DA" w:rsidP="00CB48DA">
      <w:pPr>
        <w:widowControl w:val="0"/>
        <w:spacing w:after="0" w:line="276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</w:pP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Акушерка повинна знати: основи законодавства України про охорону здоров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’я,</w:t>
      </w:r>
      <w:r w:rsidRPr="005D6AD2">
        <w:rPr>
          <w:rFonts w:ascii="Segoe UI" w:eastAsia="Segoe UI" w:hAnsi="Segoe UI" w:cs="Segoe UI"/>
          <w:color w:val="000000"/>
          <w:sz w:val="26"/>
          <w:szCs w:val="26"/>
          <w:lang w:val="uk-UA" w:eastAsia="uk-UA" w:bidi="uk-UA"/>
        </w:rPr>
        <w:br/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постанови і рішення уряду України з питань охорони здоро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в’я і навколишнього середовища: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правила техніки безпеки в роботі з медичним інструментарієм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та обладнанням: форми і методи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санітарно-освітньої роботи; питання організаційної 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діяльності служби екстремальної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медицини: анатомію і фізіологію людини, фізіологічні і патол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огічні процеси, що відбуваються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в організмі в період вагітності, під час пологів і післяпологовий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період: методи гінекологічного </w:t>
      </w:r>
      <w:r w:rsidRPr="00C50A5A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обстеження і діагностики захворювань жінки: методику і техніку догляду за новонародженою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дитиною, методику спостереження і догляду за немовлям; заходи боротьби з </w:t>
      </w:r>
      <w:proofErr w:type="spellStart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токсикосептичною</w:t>
      </w:r>
      <w:proofErr w:type="spellEnd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інфекцією; основні види реанімаційних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заходів: знати сучасну наркозну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і реанімаційну апаратуру: основи фармакотерапії, правила зберігання і обліку лікарських препаратів: організацію акушерсько - гінекологічної служби.</w:t>
      </w:r>
    </w:p>
    <w:p w:rsidR="00CB48DA" w:rsidRPr="00C50A5A" w:rsidRDefault="00CB48DA" w:rsidP="00CB48DA">
      <w:pPr>
        <w:widowControl w:val="0"/>
        <w:spacing w:after="0" w:line="276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</w:pP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Акушерка повинна вміти: надавати екстрену акушерську і гінекологічну допомогу (у відсутність лікаря), невідкладну медичну допомогу при гострих захворюваннях і нещасних випадках: проводити нескладні реанімаційні заходи, користуватись сучасною наркозною і реанімаційною апаратурою: проводити обстеження, встановлювати діагноз і строки вагітності: призначати і проводити лікування, виконувати медичні маніпуляції і проводити профілактичну, роботу: вести амбулаторний прийом та патронаж вагітних, </w:t>
      </w:r>
      <w:proofErr w:type="spellStart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породіль</w:t>
      </w:r>
      <w:proofErr w:type="spellEnd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і </w:t>
      </w:r>
      <w:proofErr w:type="spellStart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гінекологічно</w:t>
      </w:r>
      <w:proofErr w:type="spellEnd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хворих вдома; виконувати призначення лікаря; проводити </w:t>
      </w:r>
      <w:proofErr w:type="spellStart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профогляди</w:t>
      </w:r>
      <w:proofErr w:type="spellEnd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жінок, нескладні лабораторні дослідження, що пов'язані з наданням лікувально-профілактичної допомоги вагітним і </w:t>
      </w:r>
      <w:proofErr w:type="spellStart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гінекологічно</w:t>
      </w:r>
      <w:proofErr w:type="spellEnd"/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хворим, виконувати фізіотерапевтичні процедури: проводити санітарно-освітню роботу з питань охорони 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материнства і дитинства: виписувати з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а своїм підписом медикаменти для надання невідкладної доп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омоги; видавати довідки т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>а інші документи медичного характеру, вести затвердже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ну медичну документацію: сприяти </w:t>
      </w:r>
      <w:r w:rsidRPr="005D6AD2">
        <w:rPr>
          <w:rFonts w:ascii="Times New Roman" w:eastAsia="Segoe UI" w:hAnsi="Times New Roman" w:cs="Times New Roman"/>
          <w:color w:val="000000"/>
          <w:sz w:val="26"/>
          <w:szCs w:val="26"/>
          <w:lang w:val="uk-UA" w:eastAsia="uk-UA" w:bidi="uk-UA"/>
        </w:rPr>
        <w:t xml:space="preserve"> формуванню етики сімейних відносин, раціональному плануванню сім'ї.</w:t>
      </w:r>
    </w:p>
    <w:p w:rsidR="00CB48DA" w:rsidRPr="006C61E9" w:rsidRDefault="00CB48DA" w:rsidP="00CB48D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C61E9">
        <w:rPr>
          <w:rFonts w:ascii="Times New Roman" w:hAnsi="Times New Roman" w:cs="Times New Roman"/>
          <w:b/>
          <w:sz w:val="28"/>
          <w:szCs w:val="28"/>
          <w:lang w:val="uk-UA"/>
        </w:rPr>
        <w:t>Посада - акушерка</w:t>
      </w:r>
    </w:p>
    <w:p w:rsidR="0063209E" w:rsidRDefault="0063209E">
      <w:bookmarkStart w:id="0" w:name="_GoBack"/>
      <w:bookmarkEnd w:id="0"/>
    </w:p>
    <w:sectPr w:rsidR="0063209E" w:rsidSect="006C61E9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DA"/>
    <w:rsid w:val="0063209E"/>
    <w:rsid w:val="00C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545A-D4C8-4802-82D1-8B91D52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2019-06-27T06:48:00Z</dcterms:created>
  <dcterms:modified xsi:type="dcterms:W3CDTF">2019-06-27T06:48:00Z</dcterms:modified>
</cp:coreProperties>
</file>